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33" w:rsidRDefault="00BB6633" w:rsidP="00BB6633">
      <w:pPr>
        <w:rPr>
          <w:rFonts w:ascii="Calibri" w:hAnsi="Calibri"/>
          <w:b/>
          <w:bCs/>
          <w:sz w:val="48"/>
          <w:szCs w:val="48"/>
          <w:u w:val="single"/>
        </w:rPr>
      </w:pPr>
      <w:r>
        <w:rPr>
          <w:rFonts w:ascii="Calibri" w:hAnsi="Calibri"/>
          <w:b/>
          <w:bCs/>
          <w:sz w:val="48"/>
          <w:szCs w:val="48"/>
          <w:u w:val="single"/>
        </w:rPr>
        <w:t>Day 2</w:t>
      </w:r>
    </w:p>
    <w:p w:rsidR="00BB6633" w:rsidRPr="000B5CAB" w:rsidRDefault="00BB6633" w:rsidP="00BB6633">
      <w:pPr>
        <w:rPr>
          <w:rFonts w:ascii="Calibri" w:hAnsi="Calibri"/>
          <w:b/>
          <w:bCs/>
          <w:sz w:val="48"/>
          <w:szCs w:val="48"/>
          <w:u w:val="single"/>
        </w:rPr>
      </w:pPr>
    </w:p>
    <w:p w:rsidR="00BB6633" w:rsidRPr="000B5CAB" w:rsidRDefault="00BB6633" w:rsidP="00BB6633">
      <w:pPr>
        <w:shd w:val="clear" w:color="auto" w:fill="FFFFFF"/>
        <w:contextualSpacing/>
        <w:rPr>
          <w:color w:val="000000"/>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r w:rsidRPr="00AE7A79">
        <w:t xml:space="preserve"> </w:t>
      </w:r>
      <w:r w:rsidRPr="000B5CAB">
        <w:rPr>
          <w:color w:val="000000"/>
        </w:rPr>
        <w:t>RL.2 Determine a theme or central idea of a text and analyze in detail its development over the course of the text, including how it emerges and is shaped and refined by specific details; provide an</w:t>
      </w:r>
      <w:r>
        <w:rPr>
          <w:color w:val="000000"/>
        </w:rPr>
        <w:t xml:space="preserve"> objective summary of the text.</w:t>
      </w:r>
    </w:p>
    <w:p w:rsidR="00BB6633" w:rsidRDefault="00BB6633" w:rsidP="00BB6633">
      <w:pPr>
        <w:rPr>
          <w:rFonts w:ascii="Calibri" w:hAnsi="Calibri"/>
          <w:b/>
          <w:bCs/>
        </w:rPr>
      </w:pPr>
    </w:p>
    <w:p w:rsidR="00BB6633" w:rsidRPr="000B5CAB" w:rsidRDefault="00BB6633" w:rsidP="00BB6633">
      <w:pPr>
        <w:shd w:val="clear" w:color="auto" w:fill="FFFFFF"/>
        <w:contextualSpacing/>
        <w:rPr>
          <w:color w:val="000000"/>
        </w:rPr>
      </w:pPr>
      <w:r w:rsidRPr="000B5CAB">
        <w:rPr>
          <w:color w:val="000000"/>
        </w:rPr>
        <w:t>RL.3 Analyze how complex characters (e.g., those with multiple or conflicting motivations) develop over the course of a text, interact with other characters, and advance the plot or develop the theme.</w:t>
      </w:r>
    </w:p>
    <w:p w:rsidR="00BB6633" w:rsidRDefault="00BB6633" w:rsidP="00BB6633">
      <w:pPr>
        <w:rPr>
          <w:rFonts w:ascii="Calibri" w:hAnsi="Calibri"/>
          <w:b/>
          <w:bCs/>
        </w:rPr>
      </w:pPr>
    </w:p>
    <w:p w:rsidR="00BB6633" w:rsidRPr="00CF6501" w:rsidRDefault="00BB6633" w:rsidP="00BB6633">
      <w:pPr>
        <w:rPr>
          <w:rFonts w:ascii="Calibri" w:hAnsi="Calibri"/>
          <w:b/>
          <w:bCs/>
        </w:rPr>
      </w:pPr>
    </w:p>
    <w:p w:rsidR="00BB6633" w:rsidRPr="00CF6501" w:rsidRDefault="00BB6633" w:rsidP="00BB6633">
      <w:pPr>
        <w:rPr>
          <w:rFonts w:ascii="Calibri" w:hAnsi="Calibri"/>
          <w:sz w:val="20"/>
        </w:rPr>
      </w:pPr>
    </w:p>
    <w:p w:rsidR="00BB6633" w:rsidRDefault="00BB6633" w:rsidP="00BB6633">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r>
        <w:rPr>
          <w:rFonts w:ascii="Calibri" w:hAnsi="Calibri"/>
          <w:b/>
          <w:bCs/>
        </w:rPr>
        <w:t xml:space="preserve"> </w:t>
      </w:r>
    </w:p>
    <w:p w:rsidR="00BB6633" w:rsidRDefault="00BB6633" w:rsidP="00BB6633">
      <w:pPr>
        <w:numPr>
          <w:ilvl w:val="0"/>
          <w:numId w:val="1"/>
        </w:numPr>
        <w:rPr>
          <w:rFonts w:ascii="Calibri" w:hAnsi="Calibri"/>
          <w:b/>
          <w:bCs/>
        </w:rPr>
      </w:pPr>
      <w:r>
        <w:rPr>
          <w:rFonts w:ascii="Calibri" w:hAnsi="Calibri"/>
          <w:b/>
          <w:bCs/>
        </w:rPr>
        <w:t>Students will understand and recognize characteristics of epic heroes and quest motifs.</w:t>
      </w:r>
    </w:p>
    <w:p w:rsidR="00BB6633" w:rsidRDefault="00BB6633" w:rsidP="00BB6633">
      <w:pPr>
        <w:ind w:left="720"/>
        <w:rPr>
          <w:rFonts w:ascii="Calibri" w:hAnsi="Calibri"/>
          <w:b/>
          <w:bCs/>
        </w:rPr>
      </w:pPr>
    </w:p>
    <w:p w:rsidR="00BB6633" w:rsidRDefault="00BB6633" w:rsidP="00BB6633">
      <w:pPr>
        <w:rPr>
          <w:rFonts w:ascii="Calibri" w:hAnsi="Calibri"/>
          <w:b/>
          <w:bCs/>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p>
    <w:p w:rsidR="00BB6633" w:rsidRDefault="00BB6633" w:rsidP="00BB6633">
      <w:pPr>
        <w:numPr>
          <w:ilvl w:val="0"/>
          <w:numId w:val="1"/>
        </w:numPr>
        <w:rPr>
          <w:rFonts w:ascii="Calibri" w:hAnsi="Calibri"/>
          <w:b/>
          <w:bCs/>
        </w:rPr>
      </w:pPr>
      <w:r>
        <w:rPr>
          <w:rFonts w:ascii="Calibri" w:hAnsi="Calibri"/>
          <w:b/>
          <w:bCs/>
        </w:rPr>
        <w:t>Introduce the idea of Epic Heroes existing outside of Greek mythology. Use comparison of Tangled (Disney Movie) to the characteristics of epic heroes as an attention getter. (3 minutes)</w:t>
      </w:r>
    </w:p>
    <w:p w:rsidR="00BB6633" w:rsidRDefault="00BB6633" w:rsidP="00BB6633">
      <w:pPr>
        <w:numPr>
          <w:ilvl w:val="0"/>
          <w:numId w:val="1"/>
        </w:numPr>
        <w:rPr>
          <w:rFonts w:ascii="Calibri" w:hAnsi="Calibri"/>
          <w:b/>
          <w:bCs/>
        </w:rPr>
      </w:pPr>
      <w:r>
        <w:rPr>
          <w:rFonts w:ascii="Calibri" w:hAnsi="Calibri"/>
          <w:b/>
          <w:bCs/>
        </w:rPr>
        <w:t>Show the PowerPoint, relating the characteristics to various Greek heroes and modern heroes, like Achilles, Odysseus, and Harry Potter. (15 minutes)</w:t>
      </w:r>
    </w:p>
    <w:p w:rsidR="00BB6633" w:rsidRPr="006E0D19" w:rsidRDefault="00BB6633" w:rsidP="00BB6633">
      <w:pPr>
        <w:numPr>
          <w:ilvl w:val="0"/>
          <w:numId w:val="1"/>
        </w:numPr>
        <w:rPr>
          <w:rFonts w:ascii="Calibri" w:hAnsi="Calibri"/>
          <w:b/>
          <w:bCs/>
        </w:rPr>
      </w:pPr>
      <w:r>
        <w:rPr>
          <w:rFonts w:ascii="Calibri" w:hAnsi="Calibri"/>
          <w:b/>
          <w:bCs/>
        </w:rPr>
        <w:t xml:space="preserve">Give writing assignment. Ask the students to consider a book, movie, </w:t>
      </w:r>
      <w:proofErr w:type="spellStart"/>
      <w:r>
        <w:rPr>
          <w:rFonts w:ascii="Calibri" w:hAnsi="Calibri"/>
          <w:b/>
          <w:bCs/>
        </w:rPr>
        <w:t>t.v</w:t>
      </w:r>
      <w:proofErr w:type="spellEnd"/>
      <w:r>
        <w:rPr>
          <w:rFonts w:ascii="Calibri" w:hAnsi="Calibri"/>
          <w:b/>
          <w:bCs/>
        </w:rPr>
        <w:t xml:space="preserve">. show, or video game and make a comparison of the main character to an epic hero. How are they alike and how are they different? I want a half-sheet of paper at least, to be turned in by the end of the hour. </w:t>
      </w:r>
    </w:p>
    <w:p w:rsidR="00BB6633" w:rsidRPr="006E0D19" w:rsidRDefault="00BB6633" w:rsidP="00BB6633">
      <w:pPr>
        <w:numPr>
          <w:ilvl w:val="0"/>
          <w:numId w:val="1"/>
        </w:numPr>
        <w:rPr>
          <w:rFonts w:ascii="Calibri" w:hAnsi="Calibri"/>
          <w:b/>
          <w:bCs/>
        </w:rPr>
      </w:pPr>
      <w:r>
        <w:rPr>
          <w:rFonts w:ascii="Calibri" w:hAnsi="Calibri"/>
          <w:b/>
          <w:bCs/>
        </w:rPr>
        <w:t xml:space="preserve">While students work, hand out next set of readings. Explain that they are to read the stories at home and come the next day prepared to discuss the heroic traits found in the stories. If they finish their writing early, they are to work on reading the stories. </w:t>
      </w:r>
      <w:r w:rsidRPr="006E0D19">
        <w:rPr>
          <w:rFonts w:ascii="Calibri" w:hAnsi="Calibri"/>
          <w:b/>
          <w:bCs/>
        </w:rPr>
        <w:t xml:space="preserve"> </w:t>
      </w:r>
    </w:p>
    <w:p w:rsidR="00BB6633" w:rsidRDefault="00BB6633" w:rsidP="00BB6633">
      <w:pPr>
        <w:ind w:left="720"/>
        <w:rPr>
          <w:rFonts w:ascii="Calibri" w:hAnsi="Calibri"/>
          <w:sz w:val="20"/>
        </w:rPr>
      </w:pPr>
    </w:p>
    <w:p w:rsidR="00BB6633" w:rsidRPr="00CF6501" w:rsidRDefault="00BB6633" w:rsidP="00BB6633">
      <w:pPr>
        <w:rPr>
          <w:rFonts w:ascii="Calibri" w:hAnsi="Calibri"/>
          <w:sz w:val="20"/>
        </w:rPr>
      </w:pPr>
    </w:p>
    <w:p w:rsidR="00BB6633" w:rsidRDefault="00BB6633" w:rsidP="00BB6633">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r>
        <w:rPr>
          <w:rFonts w:ascii="Calibri" w:hAnsi="Calibri"/>
          <w:b/>
          <w:bCs/>
        </w:rPr>
        <w:t xml:space="preserve"> The writing assignment is part of the assessment for this lesson. I want to see if they understand what makes an epic hero, and how those characteristics are still prevalent in stories today. The final writing project will also be an assessment for this lesson.</w:t>
      </w:r>
    </w:p>
    <w:p w:rsidR="00BB6633" w:rsidRDefault="00BB6633" w:rsidP="00BB6633">
      <w:pPr>
        <w:rPr>
          <w:rFonts w:ascii="Calibri" w:hAnsi="Calibri"/>
          <w:b/>
          <w:bCs/>
        </w:rPr>
      </w:pPr>
    </w:p>
    <w:p w:rsidR="00BB6633" w:rsidRPr="00CF6501" w:rsidRDefault="00BB6633" w:rsidP="00BB6633">
      <w:pPr>
        <w:rPr>
          <w:rFonts w:ascii="Calibri" w:hAnsi="Calibri"/>
          <w:b/>
          <w:bCs/>
        </w:rPr>
      </w:pPr>
      <w:r>
        <w:rPr>
          <w:rFonts w:ascii="Calibri" w:hAnsi="Calibri"/>
          <w:b/>
          <w:bCs/>
        </w:rPr>
        <w:lastRenderedPageBreak/>
        <w:t>Reflection: Today’s lesson went really well. I brought notes and I felt more prepared. The students really got into the activities I assigned. They came up with unique responses for the writing assignment, and I felt like my lesson was successful just from the student response. Again, I rushed the lesson a little bit, but I was definitely more relaxed than the day before.</w:t>
      </w:r>
    </w:p>
    <w:p w:rsidR="007B63A2" w:rsidRDefault="00BB6633">
      <w:bookmarkStart w:id="0" w:name="_GoBack"/>
      <w:bookmarkEnd w:id="0"/>
    </w:p>
    <w:sectPr w:rsidR="007B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ED0"/>
    <w:multiLevelType w:val="hybridMultilevel"/>
    <w:tmpl w:val="ADAE86C2"/>
    <w:lvl w:ilvl="0" w:tplc="8EDE612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33"/>
    <w:rsid w:val="003D4582"/>
    <w:rsid w:val="009506C3"/>
    <w:rsid w:val="00A610BD"/>
    <w:rsid w:val="00AA35A6"/>
    <w:rsid w:val="00BB6633"/>
    <w:rsid w:val="00D167EB"/>
    <w:rsid w:val="00E5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33"/>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33"/>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Kapp</dc:creator>
  <cp:lastModifiedBy>Megan Kapp</cp:lastModifiedBy>
  <cp:revision>1</cp:revision>
  <dcterms:created xsi:type="dcterms:W3CDTF">2015-10-20T19:18:00Z</dcterms:created>
  <dcterms:modified xsi:type="dcterms:W3CDTF">2015-10-20T19:33:00Z</dcterms:modified>
</cp:coreProperties>
</file>